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005C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D5BC6">
              <w:rPr>
                <w:b/>
                <w:lang w:val="ru-RU"/>
              </w:rPr>
              <w:t>2</w:t>
            </w:r>
            <w:r w:rsidR="007005C8">
              <w:rPr>
                <w:b/>
                <w:lang w:val="ru-RU"/>
              </w:rPr>
              <w:t>0</w:t>
            </w:r>
            <w:r w:rsidRPr="006B11EF">
              <w:rPr>
                <w:b/>
                <w:lang w:val="ru-RU"/>
              </w:rPr>
              <w:t xml:space="preserve">» </w:t>
            </w:r>
            <w:r w:rsidR="007B75DB">
              <w:rPr>
                <w:b/>
                <w:lang w:val="ru-RU"/>
              </w:rPr>
              <w:t>июн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6D5BC6" w:rsidRPr="006D5BC6">
        <w:rPr>
          <w:b/>
          <w:lang w:val="ru-RU"/>
        </w:rPr>
        <w:t>Методика экологического образования детей дошкольного возраста</w:t>
      </w:r>
      <w:r w:rsidR="006D5BC6">
        <w:rPr>
          <w:b/>
          <w:lang w:val="ru-RU"/>
        </w:rPr>
        <w:t>» (ОК 22-40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6D5BC6">
        <w:rPr>
          <w:b/>
          <w:lang w:val="ru-RU"/>
        </w:rPr>
        <w:t>2</w:t>
      </w:r>
      <w:r w:rsidR="007005C8">
        <w:rPr>
          <w:b/>
          <w:lang w:val="ru-RU"/>
        </w:rPr>
        <w:t>0</w:t>
      </w:r>
      <w:bookmarkStart w:id="0" w:name="_GoBack"/>
      <w:bookmarkEnd w:id="0"/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B75DB">
        <w:rPr>
          <w:b/>
          <w:lang w:val="ru-RU"/>
        </w:rPr>
        <w:t>6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005C8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1BCCC25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2021-01-18T12:19:00Z</cp:lastPrinted>
  <dcterms:created xsi:type="dcterms:W3CDTF">2022-03-23T07:23:00Z</dcterms:created>
  <dcterms:modified xsi:type="dcterms:W3CDTF">2022-06-01T07:16:00Z</dcterms:modified>
</cp:coreProperties>
</file>